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9928EE" w:rsidRPr="00AC43CF" w:rsidRDefault="00AC43CF" w:rsidP="00AC43CF">
      <w:pPr>
        <w:spacing w:line="480" w:lineRule="auto"/>
        <w:jc w:val="center"/>
        <w:rPr>
          <w:rFonts w:ascii="Times New Roman" w:hAnsi="Times New Roman" w:cs="Times New Roman"/>
          <w:sz w:val="24"/>
          <w:szCs w:val="24"/>
        </w:rPr>
      </w:pPr>
      <w:r w:rsidRPr="00AC43CF">
        <w:rPr>
          <w:rFonts w:ascii="Times New Roman" w:hAnsi="Times New Roman" w:cs="Times New Roman"/>
          <w:sz w:val="24"/>
          <w:szCs w:val="24"/>
        </w:rPr>
        <w:t>The Selling Process</w:t>
      </w:r>
    </w:p>
    <w:p w:rsidR="00AC43CF" w:rsidRPr="00AC43CF" w:rsidRDefault="00AC43CF" w:rsidP="00AC43CF">
      <w:pPr>
        <w:spacing w:line="480" w:lineRule="auto"/>
        <w:jc w:val="center"/>
        <w:rPr>
          <w:rFonts w:ascii="Times New Roman" w:hAnsi="Times New Roman" w:cs="Times New Roman"/>
          <w:sz w:val="24"/>
          <w:szCs w:val="24"/>
        </w:rPr>
      </w:pPr>
      <w:r w:rsidRPr="00AC43CF">
        <w:rPr>
          <w:rFonts w:ascii="Times New Roman" w:hAnsi="Times New Roman" w:cs="Times New Roman"/>
          <w:sz w:val="24"/>
          <w:szCs w:val="24"/>
        </w:rPr>
        <w:t>Student`s Name</w:t>
      </w:r>
    </w:p>
    <w:p w:rsidR="00AC43CF" w:rsidRDefault="00AC43CF" w:rsidP="00AC43CF">
      <w:pPr>
        <w:spacing w:line="480" w:lineRule="auto"/>
        <w:jc w:val="center"/>
        <w:rPr>
          <w:rFonts w:ascii="Times New Roman" w:hAnsi="Times New Roman" w:cs="Times New Roman"/>
          <w:sz w:val="24"/>
          <w:szCs w:val="24"/>
        </w:rPr>
      </w:pPr>
      <w:r w:rsidRPr="00AC43CF">
        <w:rPr>
          <w:rFonts w:ascii="Times New Roman" w:hAnsi="Times New Roman" w:cs="Times New Roman"/>
          <w:sz w:val="24"/>
          <w:szCs w:val="24"/>
        </w:rPr>
        <w:t>Institutional Affiliation</w:t>
      </w: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p>
    <w:p w:rsidR="00AC43CF" w:rsidRDefault="00AC43CF" w:rsidP="00AC43C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Selling Process</w:t>
      </w:r>
    </w:p>
    <w:p w:rsidR="00080BD3" w:rsidRPr="00080BD3" w:rsidRDefault="00080BD3" w:rsidP="00080BD3">
      <w:pPr>
        <w:spacing w:line="480" w:lineRule="auto"/>
        <w:rPr>
          <w:rFonts w:ascii="Times New Roman" w:hAnsi="Times New Roman" w:cs="Times New Roman"/>
          <w:sz w:val="24"/>
          <w:szCs w:val="24"/>
        </w:rPr>
      </w:pPr>
      <w:r w:rsidRPr="00080BD3">
        <w:rPr>
          <w:rFonts w:ascii="Times New Roman" w:hAnsi="Times New Roman" w:cs="Times New Roman"/>
          <w:sz w:val="24"/>
          <w:szCs w:val="24"/>
        </w:rPr>
        <w:t>The selling process is arguably a pain-taking function whose importance to the operations and continuity of any company can`t be overlooked. Companies establish businesses primarily to earn revenues and increase the wealth of the owners. It is basically a wealth distribution conduit but whose success is dependent on the ability of the company to satisfy the existing and potential needs of its ta</w:t>
      </w:r>
      <w:r>
        <w:rPr>
          <w:rFonts w:ascii="Times New Roman" w:hAnsi="Times New Roman" w:cs="Times New Roman"/>
          <w:sz w:val="24"/>
          <w:szCs w:val="24"/>
        </w:rPr>
        <w:t xml:space="preserve">rget customers. There </w:t>
      </w:r>
      <w:r w:rsidR="007F7B04">
        <w:rPr>
          <w:rFonts w:ascii="Times New Roman" w:hAnsi="Times New Roman" w:cs="Times New Roman"/>
          <w:sz w:val="24"/>
          <w:szCs w:val="24"/>
        </w:rPr>
        <w:t xml:space="preserve">are many </w:t>
      </w:r>
      <w:bookmarkStart w:id="0" w:name="_GoBack"/>
      <w:bookmarkEnd w:id="0"/>
      <w:r w:rsidRPr="00080BD3">
        <w:rPr>
          <w:rFonts w:ascii="Times New Roman" w:hAnsi="Times New Roman" w:cs="Times New Roman"/>
          <w:sz w:val="24"/>
          <w:szCs w:val="24"/>
        </w:rPr>
        <w:t>people, but only a few make up a customer base for any particular company. Better still, identifying and linking these customers to the company is another task; a task carried out by the sales team whose success cascades into dependence on tracking and aligning their activities to be at par with consumer behavior.</w:t>
      </w:r>
    </w:p>
    <w:p w:rsidR="00080BD3" w:rsidRPr="00080BD3" w:rsidRDefault="00080BD3" w:rsidP="00080BD3">
      <w:pPr>
        <w:spacing w:line="480" w:lineRule="auto"/>
        <w:rPr>
          <w:rFonts w:ascii="Times New Roman" w:hAnsi="Times New Roman" w:cs="Times New Roman"/>
          <w:sz w:val="24"/>
          <w:szCs w:val="24"/>
        </w:rPr>
      </w:pPr>
      <w:r w:rsidRPr="00080BD3">
        <w:rPr>
          <w:rFonts w:ascii="Times New Roman" w:hAnsi="Times New Roman" w:cs="Times New Roman"/>
          <w:sz w:val="24"/>
          <w:szCs w:val="24"/>
        </w:rPr>
        <w:t xml:space="preserve">At the helm of the purchasing process is the discovery of the needs. Consumers at this stage normally have a self-assessment and evaluation with respect to their lives and pinpoint areas that they feel have not entirely been handled or have been handled but not satisfactorily. The selling process starts at this point as well. Since the customer has discovered that there are parts in the consumption missing, it is only possible to initiate a sale by identifying them. After making the discovery of the needs, the customer would try to look for solutions to fix their problems. Competition makes it possible for them to carry out comparative analysis scouting for the available options.  To a sales agent, it is the next step as well where they analysis the set of solutions they have and evaluate whether or not it is exactly what the customer wants and needs. The buyer would then evaluate the solutions to ascertain the ones that come close to solving their concerns and this the time the sales agent closes in to offer challenging presentations to win their interest. It is indisputable that reform the range available, only one would be picked after selectively narrowing down after which there would be negotiations to close the deal. From the </w:t>
      </w:r>
      <w:r w:rsidRPr="00080BD3">
        <w:rPr>
          <w:rFonts w:ascii="Times New Roman" w:hAnsi="Times New Roman" w:cs="Times New Roman"/>
          <w:sz w:val="24"/>
          <w:szCs w:val="24"/>
        </w:rPr>
        <w:lastRenderedPageBreak/>
        <w:t>foregoing, the ability of the seller to close the deal and not any other seller is dependent on their grip and exceptionality in each stage relative to the competition.</w:t>
      </w:r>
    </w:p>
    <w:p w:rsidR="00080BD3" w:rsidRPr="00080BD3" w:rsidRDefault="00080BD3" w:rsidP="00080BD3">
      <w:pPr>
        <w:spacing w:line="480" w:lineRule="auto"/>
        <w:rPr>
          <w:rFonts w:ascii="Times New Roman" w:hAnsi="Times New Roman" w:cs="Times New Roman"/>
          <w:sz w:val="24"/>
          <w:szCs w:val="24"/>
        </w:rPr>
      </w:pPr>
      <w:r w:rsidRPr="00080BD3">
        <w:rPr>
          <w:rFonts w:ascii="Times New Roman" w:hAnsi="Times New Roman" w:cs="Times New Roman"/>
          <w:sz w:val="24"/>
          <w:szCs w:val="24"/>
        </w:rPr>
        <w:t xml:space="preserve">In light of the experiences that people who love soaking in a warm bath have had, </w:t>
      </w:r>
      <w:proofErr w:type="spellStart"/>
      <w:r w:rsidRPr="00080BD3">
        <w:rPr>
          <w:rFonts w:ascii="Times New Roman" w:hAnsi="Times New Roman" w:cs="Times New Roman"/>
          <w:sz w:val="24"/>
          <w:szCs w:val="24"/>
        </w:rPr>
        <w:t>Yanko</w:t>
      </w:r>
      <w:proofErr w:type="spellEnd"/>
      <w:r w:rsidRPr="00080BD3">
        <w:rPr>
          <w:rFonts w:ascii="Times New Roman" w:hAnsi="Times New Roman" w:cs="Times New Roman"/>
          <w:sz w:val="24"/>
          <w:szCs w:val="24"/>
        </w:rPr>
        <w:t xml:space="preserve"> Designs saw an opportunity. It is from the market segment that is for the posh and those fancy the finest things not simply because they have what it takes to acquire the products for their needs but they also understand what it means by having them. Initially, the experience instead of being thrilling, satisfying and laced with the ability to soothe the fatigue, it turned out to bring chilling and scary feelings. The self-adjustment mechanism of the bath tabled to a drastic drop in temperatures leaving the user in persistent fear. Warm On from </w:t>
      </w:r>
      <w:proofErr w:type="spellStart"/>
      <w:r w:rsidRPr="00080BD3">
        <w:rPr>
          <w:rFonts w:ascii="Times New Roman" w:hAnsi="Times New Roman" w:cs="Times New Roman"/>
          <w:sz w:val="24"/>
          <w:szCs w:val="24"/>
        </w:rPr>
        <w:t>Yanko</w:t>
      </w:r>
      <w:proofErr w:type="spellEnd"/>
      <w:r w:rsidRPr="00080BD3">
        <w:rPr>
          <w:rFonts w:ascii="Times New Roman" w:hAnsi="Times New Roman" w:cs="Times New Roman"/>
          <w:sz w:val="24"/>
          <w:szCs w:val="24"/>
        </w:rPr>
        <w:t xml:space="preserve"> Designs pebbles designed specifically to address this concern. The pebbles are fitted with heat radiating artificial stones that retain the temperature of the water as set by the user. As such the worry of draining the cold water for a warmer refill is eliminated, giving the customer an awesomely fulfilling long soak.</w:t>
      </w:r>
    </w:p>
    <w:p w:rsidR="00080BD3" w:rsidRPr="00080BD3" w:rsidRDefault="00080BD3" w:rsidP="00080BD3">
      <w:pPr>
        <w:spacing w:line="480" w:lineRule="auto"/>
        <w:rPr>
          <w:rFonts w:ascii="Times New Roman" w:hAnsi="Times New Roman" w:cs="Times New Roman"/>
          <w:sz w:val="24"/>
          <w:szCs w:val="24"/>
        </w:rPr>
      </w:pPr>
    </w:p>
    <w:p w:rsidR="00080BD3" w:rsidRPr="00080BD3" w:rsidRDefault="00080BD3" w:rsidP="00080BD3">
      <w:pPr>
        <w:spacing w:line="480" w:lineRule="auto"/>
        <w:rPr>
          <w:rFonts w:ascii="Times New Roman" w:hAnsi="Times New Roman" w:cs="Times New Roman"/>
          <w:sz w:val="24"/>
          <w:szCs w:val="24"/>
        </w:rPr>
      </w:pPr>
    </w:p>
    <w:p w:rsidR="00080BD3" w:rsidRPr="00080BD3" w:rsidRDefault="00080BD3" w:rsidP="00080BD3">
      <w:pPr>
        <w:spacing w:line="480" w:lineRule="auto"/>
        <w:rPr>
          <w:rFonts w:ascii="Times New Roman" w:hAnsi="Times New Roman" w:cs="Times New Roman"/>
          <w:sz w:val="24"/>
          <w:szCs w:val="24"/>
        </w:rPr>
      </w:pPr>
    </w:p>
    <w:p w:rsidR="00080BD3" w:rsidRPr="00080BD3" w:rsidRDefault="00080BD3" w:rsidP="00080BD3">
      <w:pPr>
        <w:spacing w:line="480" w:lineRule="auto"/>
        <w:rPr>
          <w:rFonts w:ascii="Times New Roman" w:hAnsi="Times New Roman" w:cs="Times New Roman"/>
          <w:sz w:val="24"/>
          <w:szCs w:val="24"/>
        </w:rPr>
      </w:pPr>
    </w:p>
    <w:p w:rsidR="00AC43CF" w:rsidRDefault="00AC43CF" w:rsidP="00AC43CF">
      <w:pPr>
        <w:spacing w:line="480" w:lineRule="auto"/>
        <w:rPr>
          <w:rFonts w:ascii="Times New Roman" w:hAnsi="Times New Roman" w:cs="Times New Roman"/>
          <w:sz w:val="24"/>
          <w:szCs w:val="24"/>
        </w:rPr>
      </w:pPr>
    </w:p>
    <w:p w:rsidR="00AC43CF" w:rsidRPr="00AC43CF" w:rsidRDefault="00AC43CF" w:rsidP="00AC43CF">
      <w:pPr>
        <w:spacing w:line="480" w:lineRule="auto"/>
        <w:jc w:val="center"/>
        <w:rPr>
          <w:rFonts w:ascii="Times New Roman" w:hAnsi="Times New Roman" w:cs="Times New Roman"/>
          <w:sz w:val="24"/>
          <w:szCs w:val="24"/>
        </w:rPr>
      </w:pPr>
    </w:p>
    <w:p w:rsidR="00AC43CF" w:rsidRDefault="00AC43CF"/>
    <w:p w:rsidR="00080BD3" w:rsidRDefault="00080BD3"/>
    <w:p w:rsidR="00080BD3" w:rsidRDefault="00080BD3"/>
    <w:p w:rsidR="00080BD3" w:rsidRDefault="00080BD3"/>
    <w:sectPr w:rsidR="00080BD3" w:rsidSect="00AC43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C87" w:rsidRDefault="00541C87" w:rsidP="00AC43CF">
      <w:pPr>
        <w:spacing w:after="0" w:line="240" w:lineRule="auto"/>
      </w:pPr>
      <w:r>
        <w:separator/>
      </w:r>
    </w:p>
  </w:endnote>
  <w:endnote w:type="continuationSeparator" w:id="0">
    <w:p w:rsidR="00541C87" w:rsidRDefault="00541C87" w:rsidP="00AC4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C87" w:rsidRDefault="00541C87" w:rsidP="00AC43CF">
      <w:pPr>
        <w:spacing w:after="0" w:line="240" w:lineRule="auto"/>
      </w:pPr>
      <w:r>
        <w:separator/>
      </w:r>
    </w:p>
  </w:footnote>
  <w:footnote w:type="continuationSeparator" w:id="0">
    <w:p w:rsidR="00541C87" w:rsidRDefault="00541C87" w:rsidP="00AC4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1105822"/>
      <w:docPartObj>
        <w:docPartGallery w:val="Page Numbers (Top of Page)"/>
        <w:docPartUnique/>
      </w:docPartObj>
    </w:sdtPr>
    <w:sdtEndPr>
      <w:rPr>
        <w:rFonts w:ascii="Times New Roman" w:hAnsi="Times New Roman" w:cs="Times New Roman"/>
        <w:noProof/>
        <w:sz w:val="24"/>
        <w:szCs w:val="24"/>
      </w:rPr>
    </w:sdtEndPr>
    <w:sdtContent>
      <w:p w:rsidR="00AC43CF" w:rsidRPr="00AC43CF" w:rsidRDefault="00AC43CF">
        <w:pPr>
          <w:pStyle w:val="Header"/>
          <w:jc w:val="right"/>
          <w:rPr>
            <w:rFonts w:ascii="Times New Roman" w:hAnsi="Times New Roman" w:cs="Times New Roman"/>
            <w:sz w:val="24"/>
            <w:szCs w:val="24"/>
          </w:rPr>
        </w:pPr>
        <w:r w:rsidRPr="00AC43CF">
          <w:rPr>
            <w:rFonts w:ascii="Times New Roman" w:hAnsi="Times New Roman" w:cs="Times New Roman"/>
            <w:sz w:val="24"/>
            <w:szCs w:val="24"/>
          </w:rPr>
          <w:t>THE SELLING PROCESS</w:t>
        </w:r>
        <w:r>
          <w:rPr>
            <w:rFonts w:ascii="Times New Roman" w:hAnsi="Times New Roman" w:cs="Times New Roman"/>
            <w:sz w:val="24"/>
            <w:szCs w:val="24"/>
          </w:rPr>
          <w:t xml:space="preserve">                                                                                                             </w:t>
        </w:r>
        <w:r w:rsidRPr="00AC43CF">
          <w:rPr>
            <w:rFonts w:ascii="Times New Roman" w:hAnsi="Times New Roman" w:cs="Times New Roman"/>
            <w:sz w:val="24"/>
            <w:szCs w:val="24"/>
          </w:rPr>
          <w:t xml:space="preserve"> </w:t>
        </w:r>
        <w:r w:rsidRPr="00AC43CF">
          <w:rPr>
            <w:rFonts w:ascii="Times New Roman" w:hAnsi="Times New Roman" w:cs="Times New Roman"/>
            <w:sz w:val="24"/>
            <w:szCs w:val="24"/>
          </w:rPr>
          <w:fldChar w:fldCharType="begin"/>
        </w:r>
        <w:r w:rsidRPr="00AC43CF">
          <w:rPr>
            <w:rFonts w:ascii="Times New Roman" w:hAnsi="Times New Roman" w:cs="Times New Roman"/>
            <w:sz w:val="24"/>
            <w:szCs w:val="24"/>
          </w:rPr>
          <w:instrText xml:space="preserve"> PAGE   \* MERGEFORMAT </w:instrText>
        </w:r>
        <w:r w:rsidRPr="00AC43CF">
          <w:rPr>
            <w:rFonts w:ascii="Times New Roman" w:hAnsi="Times New Roman" w:cs="Times New Roman"/>
            <w:sz w:val="24"/>
            <w:szCs w:val="24"/>
          </w:rPr>
          <w:fldChar w:fldCharType="separate"/>
        </w:r>
        <w:r w:rsidR="007F7B04">
          <w:rPr>
            <w:rFonts w:ascii="Times New Roman" w:hAnsi="Times New Roman" w:cs="Times New Roman"/>
            <w:noProof/>
            <w:sz w:val="24"/>
            <w:szCs w:val="24"/>
          </w:rPr>
          <w:t>2</w:t>
        </w:r>
        <w:r w:rsidRPr="00AC43CF">
          <w:rPr>
            <w:rFonts w:ascii="Times New Roman" w:hAnsi="Times New Roman" w:cs="Times New Roman"/>
            <w:noProof/>
            <w:sz w:val="24"/>
            <w:szCs w:val="24"/>
          </w:rPr>
          <w:fldChar w:fldCharType="end"/>
        </w:r>
      </w:p>
    </w:sdtContent>
  </w:sdt>
  <w:p w:rsidR="00AC43CF" w:rsidRDefault="00AC43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3CF" w:rsidRDefault="00AC43CF">
    <w:pPr>
      <w:pStyle w:val="Header"/>
    </w:pPr>
    <w:r>
      <w:t xml:space="preserve">Running head: </w:t>
    </w:r>
    <w:r w:rsidRPr="00AC43CF">
      <w:rPr>
        <w:rFonts w:ascii="Times New Roman" w:hAnsi="Times New Roman" w:cs="Times New Roman"/>
        <w:sz w:val="24"/>
        <w:szCs w:val="24"/>
      </w:rPr>
      <w:t>THE SELLING PROCESS</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3CF"/>
    <w:rsid w:val="00080BD3"/>
    <w:rsid w:val="00541C87"/>
    <w:rsid w:val="007F7B04"/>
    <w:rsid w:val="009928EE"/>
    <w:rsid w:val="00AC4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3CF"/>
  </w:style>
  <w:style w:type="paragraph" w:styleId="Footer">
    <w:name w:val="footer"/>
    <w:basedOn w:val="Normal"/>
    <w:link w:val="FooterChar"/>
    <w:uiPriority w:val="99"/>
    <w:unhideWhenUsed/>
    <w:rsid w:val="00AC4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3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3CF"/>
  </w:style>
  <w:style w:type="paragraph" w:styleId="Footer">
    <w:name w:val="footer"/>
    <w:basedOn w:val="Normal"/>
    <w:link w:val="FooterChar"/>
    <w:uiPriority w:val="99"/>
    <w:unhideWhenUsed/>
    <w:rsid w:val="00AC4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2018-10-01T20:33:00Z</dcterms:created>
  <dcterms:modified xsi:type="dcterms:W3CDTF">2018-10-01T20:38:00Z</dcterms:modified>
</cp:coreProperties>
</file>